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F7D" w:rsidRDefault="00BB1F7D" w:rsidP="00282F16">
      <w:pPr>
        <w:pStyle w:val="NoSpacing"/>
        <w:rPr>
          <w:b/>
          <w:sz w:val="16"/>
          <w:szCs w:val="16"/>
        </w:rPr>
      </w:pPr>
    </w:p>
    <w:p w:rsidR="000976F9" w:rsidRDefault="000976F9" w:rsidP="000976F9">
      <w:pPr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465667" cy="559347"/>
            <wp:effectExtent l="0" t="0" r="0" b="0"/>
            <wp:docPr id="1" name="Picture 1" descr="alogom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ogomu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13" cy="59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CA" w:rsidRPr="000976F9" w:rsidRDefault="00282F16" w:rsidP="000976F9">
      <w:pPr>
        <w:jc w:val="center"/>
        <w:rPr>
          <w:rFonts w:asciiTheme="minorHAnsi" w:hAnsiTheme="minorHAnsi" w:cstheme="minorHAnsi"/>
          <w:sz w:val="28"/>
        </w:rPr>
      </w:pPr>
      <w:r w:rsidRPr="000976F9">
        <w:rPr>
          <w:rFonts w:asciiTheme="minorHAnsi" w:hAnsiTheme="minorHAnsi" w:cstheme="minorHAnsi"/>
          <w:b/>
          <w:sz w:val="18"/>
          <w:szCs w:val="16"/>
        </w:rPr>
        <w:t>Gobierno de la Ciudad de Buenos Aires</w:t>
      </w:r>
    </w:p>
    <w:p w:rsidR="00282F16" w:rsidRPr="000976F9" w:rsidRDefault="00282F16" w:rsidP="000976F9">
      <w:pPr>
        <w:pStyle w:val="NoSpacing"/>
        <w:jc w:val="center"/>
        <w:rPr>
          <w:b/>
          <w:sz w:val="18"/>
          <w:szCs w:val="16"/>
        </w:rPr>
      </w:pPr>
      <w:r w:rsidRPr="000976F9">
        <w:rPr>
          <w:rFonts w:cstheme="minorHAnsi"/>
          <w:b/>
          <w:sz w:val="18"/>
          <w:szCs w:val="16"/>
        </w:rPr>
        <w:t>Programa de Salud Sexual y Reproductiva</w:t>
      </w:r>
    </w:p>
    <w:p w:rsidR="00282F16" w:rsidRPr="000976F9" w:rsidRDefault="00282F16" w:rsidP="00282F16">
      <w:pPr>
        <w:pStyle w:val="NoSpacing"/>
        <w:rPr>
          <w:b/>
          <w:sz w:val="18"/>
          <w:szCs w:val="16"/>
        </w:rPr>
      </w:pPr>
    </w:p>
    <w:p w:rsidR="00282F16" w:rsidRPr="000976F9" w:rsidRDefault="00282F16" w:rsidP="00282F16">
      <w:pPr>
        <w:pStyle w:val="NoSpacing"/>
        <w:jc w:val="center"/>
        <w:rPr>
          <w:b/>
          <w:sz w:val="18"/>
          <w:szCs w:val="16"/>
        </w:rPr>
      </w:pPr>
      <w:r w:rsidRPr="000976F9">
        <w:rPr>
          <w:b/>
          <w:sz w:val="18"/>
          <w:szCs w:val="16"/>
        </w:rPr>
        <w:t>Consentimiento informado para la colocación de implantes anticonceptivos subdérmicos</w:t>
      </w:r>
    </w:p>
    <w:p w:rsidR="00282F16" w:rsidRDefault="00282F16" w:rsidP="00282F16">
      <w:pPr>
        <w:pStyle w:val="NoSpacing"/>
        <w:rPr>
          <w:b/>
          <w:sz w:val="16"/>
          <w:szCs w:val="16"/>
        </w:rPr>
      </w:pPr>
    </w:p>
    <w:p w:rsidR="00282F16" w:rsidRDefault="00282F16" w:rsidP="00282F16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El implante subdérmico es un método contraceptivo eficaz, seguro y reversible. Consiste en la colocación de un dispositivo que libera una hormona debajo de la piel en la cara interna del brazo a fin de evitar la concepción. La protección que brinda en la prevención del embarazo es comparable a lo de los métodos hormonales (pastillas anticonceptivas, inyectables, etc.). resulta un método cómodo ya que no necesita ni de un control ni de una aplicación diaria y constante como los anticonceptivos orales o los métodos de barrera (preservativo, diafragma, etc.) y la usuaria debe hacer sus controles ginecológicos de rutina.</w:t>
      </w:r>
    </w:p>
    <w:p w:rsidR="00282F16" w:rsidRDefault="00282F16" w:rsidP="00282F16">
      <w:pPr>
        <w:pStyle w:val="NoSpacing"/>
        <w:rPr>
          <w:sz w:val="16"/>
          <w:szCs w:val="16"/>
        </w:rPr>
      </w:pPr>
      <w:r w:rsidRPr="00BB1F7D">
        <w:rPr>
          <w:b/>
          <w:sz w:val="16"/>
          <w:szCs w:val="16"/>
        </w:rPr>
        <w:t xml:space="preserve">El Sistema Publico de Salud de la Ciudad </w:t>
      </w:r>
      <w:r w:rsidR="00F23B71" w:rsidRPr="00BB1F7D">
        <w:rPr>
          <w:b/>
          <w:sz w:val="16"/>
          <w:szCs w:val="16"/>
        </w:rPr>
        <w:t>Autónoma</w:t>
      </w:r>
      <w:r w:rsidRPr="00BB1F7D">
        <w:rPr>
          <w:b/>
          <w:sz w:val="16"/>
          <w:szCs w:val="16"/>
        </w:rPr>
        <w:t xml:space="preserve"> de Buenos Aires</w:t>
      </w:r>
      <w:r w:rsidR="00F23B71">
        <w:rPr>
          <w:sz w:val="16"/>
          <w:szCs w:val="16"/>
        </w:rPr>
        <w:t xml:space="preserve"> cuenta con los siguientes métodos anticonceptivos, a saber</w:t>
      </w:r>
      <w:r w:rsidR="00F23B71">
        <w:rPr>
          <w:rFonts w:cstheme="minorHAnsi"/>
          <w:sz w:val="16"/>
          <w:szCs w:val="16"/>
        </w:rPr>
        <w:t>:</w:t>
      </w:r>
    </w:p>
    <w:p w:rsidR="00764FAC" w:rsidRPr="00BB1F7D" w:rsidRDefault="00F23B71" w:rsidP="000976F9">
      <w:pPr>
        <w:pStyle w:val="NoSpacing"/>
        <w:rPr>
          <w:b/>
          <w:sz w:val="16"/>
          <w:szCs w:val="16"/>
        </w:rPr>
      </w:pPr>
      <w:r w:rsidRPr="00764FAC">
        <w:rPr>
          <w:b/>
          <w:sz w:val="16"/>
          <w:szCs w:val="16"/>
        </w:rPr>
        <w:t xml:space="preserve">Métodos de Barrera (preservativo o </w:t>
      </w:r>
      <w:r w:rsidR="007326DB" w:rsidRPr="00764FAC">
        <w:rPr>
          <w:b/>
          <w:sz w:val="16"/>
          <w:szCs w:val="16"/>
        </w:rPr>
        <w:t>condón</w:t>
      </w:r>
      <w:r w:rsidRPr="00764FAC">
        <w:rPr>
          <w:b/>
          <w:sz w:val="16"/>
          <w:szCs w:val="16"/>
        </w:rPr>
        <w:t>)</w:t>
      </w:r>
      <w:r w:rsidR="00BB1F7D">
        <w:rPr>
          <w:b/>
          <w:sz w:val="16"/>
          <w:szCs w:val="16"/>
        </w:rPr>
        <w:t xml:space="preserve"> </w:t>
      </w:r>
      <w:r w:rsidR="00764FAC" w:rsidRPr="00BB1F7D">
        <w:rPr>
          <w:sz w:val="16"/>
          <w:szCs w:val="16"/>
        </w:rPr>
        <w:t xml:space="preserve">Es un método muy seguro si es usado correctamente. Evita el embarazo y es el único que protege del VIH/Sida y de otras infecciones de transmisión sexual. Impide que los espermatozoides lleguen a fecundar al óvulo. Debe usarse uno en cada relación sexual, colocándolo desde el comienzo de la relación, antes de la penetración. </w:t>
      </w:r>
    </w:p>
    <w:p w:rsidR="00AC65B1" w:rsidRPr="00BB1F7D" w:rsidRDefault="00764FAC" w:rsidP="000976F9">
      <w:pPr>
        <w:pStyle w:val="NoSpacing"/>
        <w:rPr>
          <w:sz w:val="16"/>
          <w:szCs w:val="16"/>
        </w:rPr>
      </w:pPr>
      <w:r w:rsidRPr="00BB1F7D">
        <w:rPr>
          <w:b/>
          <w:sz w:val="16"/>
          <w:szCs w:val="16"/>
        </w:rPr>
        <w:t>Métodos hormonales</w:t>
      </w:r>
      <w:r w:rsidRPr="00BB1F7D">
        <w:rPr>
          <w:rFonts w:cstheme="minorHAnsi"/>
          <w:b/>
          <w:sz w:val="16"/>
          <w:szCs w:val="16"/>
        </w:rPr>
        <w:t>:</w:t>
      </w:r>
      <w:r>
        <w:rPr>
          <w:sz w:val="16"/>
          <w:szCs w:val="16"/>
        </w:rPr>
        <w:t xml:space="preserve"> pastillas anticonceptivas, inyectables. </w:t>
      </w:r>
      <w:r w:rsidRPr="00BB1F7D">
        <w:rPr>
          <w:sz w:val="16"/>
          <w:szCs w:val="16"/>
        </w:rPr>
        <w:t>Impiden que se produzca la ovulación. Son métodos muy seguros y totalmente reversibles</w:t>
      </w:r>
      <w:r w:rsidR="00C455B2" w:rsidRPr="00BB1F7D">
        <w:rPr>
          <w:sz w:val="16"/>
          <w:szCs w:val="16"/>
        </w:rPr>
        <w:t xml:space="preserve"> </w:t>
      </w:r>
    </w:p>
    <w:p w:rsidR="007C07D0" w:rsidRPr="007C07D0" w:rsidRDefault="00AC65B1" w:rsidP="000976F9">
      <w:pPr>
        <w:pStyle w:val="NoSpacing"/>
        <w:rPr>
          <w:b/>
          <w:sz w:val="16"/>
          <w:szCs w:val="16"/>
        </w:rPr>
      </w:pPr>
      <w:r w:rsidRPr="00BB1F7D">
        <w:rPr>
          <w:b/>
          <w:sz w:val="16"/>
          <w:szCs w:val="16"/>
        </w:rPr>
        <w:t>Dispositivo intrauterino (DIU)</w:t>
      </w:r>
      <w:r w:rsidRPr="00BB1F7D">
        <w:rPr>
          <w:rFonts w:cstheme="minorHAnsi"/>
          <w:b/>
          <w:sz w:val="16"/>
          <w:szCs w:val="16"/>
        </w:rPr>
        <w:t>:</w:t>
      </w:r>
      <w:r w:rsidRPr="00BB1F7D">
        <w:rPr>
          <w:b/>
          <w:sz w:val="16"/>
          <w:szCs w:val="16"/>
        </w:rPr>
        <w:t xml:space="preserve"> </w:t>
      </w:r>
      <w:r w:rsidR="00BB1F7D" w:rsidRPr="00BB1F7D">
        <w:rPr>
          <w:sz w:val="16"/>
          <w:szCs w:val="16"/>
        </w:rPr>
        <w:t xml:space="preserve">Es un método contraceptivo eficaz, seguro y reversible. Consiste la colocación de un dispositivo en el útero a fin de evitar la concepción. Actúa inmovilizando a los espermatozoides para que no lleguen a fecundar al ovulo (mecanismo </w:t>
      </w:r>
      <w:proofErr w:type="spellStart"/>
      <w:r w:rsidR="00BB1F7D" w:rsidRPr="00BB1F7D">
        <w:rPr>
          <w:sz w:val="16"/>
          <w:szCs w:val="16"/>
        </w:rPr>
        <w:t>preconceptivo</w:t>
      </w:r>
      <w:proofErr w:type="spellEnd"/>
      <w:r w:rsidR="00BB1F7D" w:rsidRPr="00BB1F7D">
        <w:rPr>
          <w:sz w:val="16"/>
          <w:szCs w:val="16"/>
        </w:rPr>
        <w:t xml:space="preserve">) y como cuerpo extraño, producen cambios anatómicos y bioquímicos que </w:t>
      </w:r>
      <w:proofErr w:type="spellStart"/>
      <w:r w:rsidR="00BB1F7D" w:rsidRPr="00BB1F7D">
        <w:rPr>
          <w:sz w:val="16"/>
          <w:szCs w:val="16"/>
        </w:rPr>
        <w:t>serian</w:t>
      </w:r>
      <w:proofErr w:type="spellEnd"/>
      <w:r w:rsidR="00BB1F7D" w:rsidRPr="00BB1F7D">
        <w:rPr>
          <w:sz w:val="16"/>
          <w:szCs w:val="16"/>
        </w:rPr>
        <w:t xml:space="preserve"> </w:t>
      </w:r>
      <w:proofErr w:type="spellStart"/>
      <w:r w:rsidR="00BB1F7D" w:rsidRPr="00BB1F7D">
        <w:rPr>
          <w:sz w:val="16"/>
          <w:szCs w:val="16"/>
        </w:rPr>
        <w:t>toxicos</w:t>
      </w:r>
      <w:proofErr w:type="spellEnd"/>
      <w:r w:rsidR="00BB1F7D" w:rsidRPr="00BB1F7D">
        <w:rPr>
          <w:sz w:val="16"/>
          <w:szCs w:val="16"/>
        </w:rPr>
        <w:t xml:space="preserve"> para los espermatozoides. La protección que brinda en la prevención del embarazo es comparable a la de los métodos hormonales (pastillas anticonceptivas, inyectables, etc.). resulta un método cómodo y de larga duración (10 años).</w:t>
      </w:r>
      <w:r w:rsidR="00BB1F7D">
        <w:rPr>
          <w:b/>
          <w:sz w:val="16"/>
          <w:szCs w:val="16"/>
        </w:rPr>
        <w:t xml:space="preserve"> </w:t>
      </w:r>
      <w:r w:rsidR="00BB1F7D" w:rsidRPr="00BB1F7D">
        <w:rPr>
          <w:sz w:val="16"/>
        </w:rPr>
        <w:t xml:space="preserve">Las usuarias ideales para el DIU son aquellas que no registran antecedentes de enfermedad inflamatoria pelviana (EPI) reciente, que registran menstruaciones sin perdidas sanguíneas excesivas, sin dolor y que pueden acceder a un control ginecológico periódico. </w:t>
      </w:r>
    </w:p>
    <w:p w:rsidR="007C07D0" w:rsidRPr="007C07D0" w:rsidRDefault="007C07D0" w:rsidP="000976F9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Anticoncepción de emergencia</w:t>
      </w:r>
      <w:r>
        <w:rPr>
          <w:rFonts w:cstheme="minorHAnsi"/>
          <w:b/>
          <w:sz w:val="16"/>
          <w:szCs w:val="16"/>
        </w:rPr>
        <w:t>:</w:t>
      </w:r>
      <w:r>
        <w:rPr>
          <w:sz w:val="16"/>
          <w:szCs w:val="16"/>
        </w:rPr>
        <w:t xml:space="preserve"> no reemplaza a los métodos anticonceptivos y es de uso excepcional en caso de falla del método anticonceptivo utilizado (olvido del anticonceptivo hormonal, expulsión del DIU, rotura del preservativo) o una relación sexual sin protección. Se debe tomar lo antes posible, hasta 5 días después de la relación sin protección. Cuanto antes se tome, es mas efectiva. Actúa impidiendo la ovulación y/o dificultando el movimiento de los espermatozoides. No es abortiva.</w:t>
      </w:r>
    </w:p>
    <w:p w:rsidR="007C07D0" w:rsidRPr="007C07D0" w:rsidRDefault="007C07D0" w:rsidP="000976F9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Anticoncepción quirúrgica</w:t>
      </w:r>
      <w:r>
        <w:rPr>
          <w:rFonts w:cstheme="minorHAnsi"/>
          <w:b/>
          <w:sz w:val="16"/>
          <w:szCs w:val="16"/>
        </w:rPr>
        <w:t>:</w:t>
      </w:r>
      <w:r>
        <w:rPr>
          <w:sz w:val="16"/>
          <w:szCs w:val="16"/>
        </w:rPr>
        <w:t xml:space="preserve">  </w:t>
      </w:r>
    </w:p>
    <w:p w:rsidR="00BB1F7D" w:rsidRPr="007C07D0" w:rsidRDefault="007C07D0" w:rsidP="000976F9">
      <w:pPr>
        <w:pStyle w:val="NoSpacing"/>
        <w:rPr>
          <w:b/>
          <w:sz w:val="16"/>
          <w:szCs w:val="16"/>
        </w:rPr>
      </w:pPr>
      <w:r>
        <w:rPr>
          <w:sz w:val="16"/>
        </w:rPr>
        <w:t>En el varón</w:t>
      </w:r>
      <w:r>
        <w:rPr>
          <w:rFonts w:cstheme="minorHAnsi"/>
          <w:sz w:val="16"/>
        </w:rPr>
        <w:t>:</w:t>
      </w:r>
      <w:r>
        <w:rPr>
          <w:sz w:val="16"/>
        </w:rPr>
        <w:t xml:space="preserve"> la vasectomía. Es una cirugía que consiste en cortar o ligar los conductos que llevan los espermatozoides llamados conductos deferentes. No tiene efectos sobre el deseo y la potencia sexual.</w:t>
      </w:r>
    </w:p>
    <w:p w:rsidR="007C07D0" w:rsidRDefault="007C07D0" w:rsidP="000976F9">
      <w:pPr>
        <w:pStyle w:val="NoSpacing"/>
        <w:rPr>
          <w:rFonts w:cstheme="minorHAnsi"/>
          <w:sz w:val="16"/>
          <w:szCs w:val="16"/>
        </w:rPr>
      </w:pPr>
      <w:r w:rsidRPr="007C07D0">
        <w:rPr>
          <w:sz w:val="16"/>
          <w:szCs w:val="16"/>
        </w:rPr>
        <w:t>En la mujer</w:t>
      </w:r>
      <w:r w:rsidRPr="007C07D0">
        <w:rPr>
          <w:rFonts w:cstheme="minorHAnsi"/>
          <w:sz w:val="16"/>
          <w:szCs w:val="16"/>
        </w:rPr>
        <w:t>:</w:t>
      </w:r>
      <w:r>
        <w:rPr>
          <w:rFonts w:cstheme="minorHAnsi"/>
          <w:sz w:val="16"/>
          <w:szCs w:val="16"/>
        </w:rPr>
        <w:t xml:space="preserve"> la ligadura de trompas. Es la intervención quirúrgica de las trompas de Falopio que conectan los ovarios con el útero, impidiendo el encuentro del ovulo con el espermatozoide.</w:t>
      </w:r>
    </w:p>
    <w:p w:rsidR="00AA1563" w:rsidRDefault="00AA1563" w:rsidP="007C07D0">
      <w:pPr>
        <w:pStyle w:val="NoSpacing"/>
        <w:ind w:left="720"/>
        <w:rPr>
          <w:sz w:val="16"/>
          <w:szCs w:val="16"/>
        </w:rPr>
      </w:pPr>
    </w:p>
    <w:p w:rsidR="000976F9" w:rsidRDefault="000976F9" w:rsidP="007C07D0">
      <w:pPr>
        <w:pStyle w:val="NoSpacing"/>
        <w:ind w:left="720"/>
        <w:rPr>
          <w:sz w:val="16"/>
          <w:szCs w:val="16"/>
        </w:rPr>
      </w:pPr>
      <w:r w:rsidRPr="000976F9">
        <w:rPr>
          <w:noProof/>
          <w:sz w:val="16"/>
          <w:szCs w:val="16"/>
        </w:rPr>
        <w:drawing>
          <wp:inline distT="0" distB="0" distL="0" distR="0" wp14:anchorId="27393994" wp14:editId="2EEBA69F">
            <wp:extent cx="4690533" cy="310597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103" cy="313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76F9" w:rsidRDefault="000976F9" w:rsidP="007C07D0">
      <w:pPr>
        <w:pStyle w:val="NoSpacing"/>
        <w:ind w:left="720"/>
        <w:rPr>
          <w:sz w:val="16"/>
          <w:szCs w:val="16"/>
        </w:rPr>
      </w:pPr>
    </w:p>
    <w:p w:rsidR="000976F9" w:rsidRDefault="000976F9" w:rsidP="000976F9">
      <w:pPr>
        <w:pStyle w:val="NoSpacing"/>
        <w:rPr>
          <w:sz w:val="16"/>
          <w:szCs w:val="16"/>
        </w:rPr>
      </w:pPr>
    </w:p>
    <w:p w:rsidR="00F07DC4" w:rsidRDefault="00F07DC4" w:rsidP="000976F9">
      <w:pPr>
        <w:pStyle w:val="NoSpacing"/>
        <w:rPr>
          <w:sz w:val="16"/>
          <w:szCs w:val="16"/>
        </w:rPr>
      </w:pPr>
    </w:p>
    <w:p w:rsidR="00F07DC4" w:rsidRDefault="00F07DC4" w:rsidP="000976F9">
      <w:pPr>
        <w:pStyle w:val="NoSpacing"/>
        <w:rPr>
          <w:sz w:val="16"/>
          <w:szCs w:val="16"/>
        </w:rPr>
      </w:pPr>
    </w:p>
    <w:p w:rsidR="00F07DC4" w:rsidRDefault="00F07DC4" w:rsidP="000976F9">
      <w:pPr>
        <w:pStyle w:val="NoSpacing"/>
        <w:rPr>
          <w:sz w:val="16"/>
          <w:szCs w:val="16"/>
        </w:rPr>
      </w:pPr>
    </w:p>
    <w:p w:rsidR="00F07DC4" w:rsidRDefault="00F07DC4" w:rsidP="000976F9">
      <w:pPr>
        <w:pStyle w:val="NoSpacing"/>
        <w:rPr>
          <w:sz w:val="16"/>
          <w:szCs w:val="16"/>
        </w:rPr>
      </w:pPr>
    </w:p>
    <w:p w:rsidR="00F07DC4" w:rsidRDefault="00F07DC4" w:rsidP="000976F9">
      <w:pPr>
        <w:pStyle w:val="NoSpacing"/>
        <w:rPr>
          <w:sz w:val="16"/>
          <w:szCs w:val="16"/>
        </w:rPr>
      </w:pPr>
      <w:bookmarkStart w:id="0" w:name="_GoBack"/>
      <w:bookmarkEnd w:id="0"/>
    </w:p>
    <w:p w:rsidR="000976F9" w:rsidRPr="002C13AA" w:rsidRDefault="000976F9" w:rsidP="002F2657">
      <w:pPr>
        <w:pStyle w:val="NoSpacing"/>
        <w:numPr>
          <w:ilvl w:val="0"/>
          <w:numId w:val="13"/>
        </w:numPr>
        <w:rPr>
          <w:b/>
          <w:sz w:val="16"/>
          <w:szCs w:val="16"/>
        </w:rPr>
      </w:pPr>
      <w:r w:rsidRPr="002C13AA">
        <w:rPr>
          <w:b/>
          <w:sz w:val="16"/>
          <w:szCs w:val="16"/>
        </w:rPr>
        <w:lastRenderedPageBreak/>
        <w:t>Mecanismo de acción del implante</w:t>
      </w:r>
    </w:p>
    <w:p w:rsidR="000976F9" w:rsidRDefault="000976F9" w:rsidP="000976F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Los implantes subdérmicos actúan impidiendo que se produzca la ovulación y dificultando el pasaje de los espermatozoides a través del moco del cuello uterino.</w:t>
      </w:r>
    </w:p>
    <w:p w:rsidR="000976F9" w:rsidRPr="002C13AA" w:rsidRDefault="000976F9" w:rsidP="002F2657">
      <w:pPr>
        <w:pStyle w:val="NoSpacing"/>
        <w:numPr>
          <w:ilvl w:val="0"/>
          <w:numId w:val="13"/>
        </w:numPr>
        <w:rPr>
          <w:b/>
          <w:sz w:val="16"/>
          <w:szCs w:val="16"/>
        </w:rPr>
      </w:pPr>
      <w:r w:rsidRPr="002C13AA">
        <w:rPr>
          <w:b/>
          <w:sz w:val="16"/>
          <w:szCs w:val="16"/>
        </w:rPr>
        <w:t>Beneficios asociados al uso de implantes</w:t>
      </w:r>
    </w:p>
    <w:p w:rsidR="000976F9" w:rsidRDefault="000976F9" w:rsidP="00CD5DEB">
      <w:pPr>
        <w:pStyle w:val="NoSpacing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Método de larga duración (3 años)</w:t>
      </w:r>
    </w:p>
    <w:p w:rsidR="000976F9" w:rsidRDefault="000976F9" w:rsidP="00CD5DEB">
      <w:pPr>
        <w:pStyle w:val="NoSpacing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Seguro para la salud</w:t>
      </w:r>
    </w:p>
    <w:p w:rsidR="000976F9" w:rsidRDefault="000976F9" w:rsidP="00CD5DEB">
      <w:pPr>
        <w:pStyle w:val="NoSpacing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Es muy eficaz (99.9)</w:t>
      </w:r>
      <w:r>
        <w:rPr>
          <w:rFonts w:cstheme="minorHAnsi"/>
          <w:sz w:val="16"/>
          <w:szCs w:val="16"/>
        </w:rPr>
        <w:t>:</w:t>
      </w:r>
      <w:r>
        <w:rPr>
          <w:sz w:val="16"/>
          <w:szCs w:val="16"/>
        </w:rPr>
        <w:t xml:space="preserve"> no tiene fallas por autoadministración</w:t>
      </w:r>
    </w:p>
    <w:p w:rsidR="000976F9" w:rsidRDefault="000976F9" w:rsidP="00CD5DEB">
      <w:pPr>
        <w:pStyle w:val="NoSpacing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Al retirarlo se recupera inmediatamente la fertilidad</w:t>
      </w:r>
    </w:p>
    <w:p w:rsidR="008013A2" w:rsidRDefault="008013A2" w:rsidP="00CD5DEB">
      <w:pPr>
        <w:pStyle w:val="NoSpacing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 xml:space="preserve">Lo pueden utilizar </w:t>
      </w:r>
      <w:r w:rsidR="00D44A62">
        <w:rPr>
          <w:sz w:val="16"/>
          <w:szCs w:val="16"/>
        </w:rPr>
        <w:t>mujeres</w:t>
      </w:r>
      <w:r w:rsidR="00EE6830">
        <w:rPr>
          <w:sz w:val="16"/>
          <w:szCs w:val="16"/>
        </w:rPr>
        <w:t xml:space="preserve"> que están amamantando</w:t>
      </w:r>
    </w:p>
    <w:p w:rsidR="00D40F69" w:rsidRDefault="00D40F69" w:rsidP="00CD5DEB">
      <w:pPr>
        <w:pStyle w:val="NoSpacing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Lo pueden utilizar mujeres con contraindicaciones para el uso de estrógenos (fumadoras, hipertensas controladas, etc.)</w:t>
      </w:r>
    </w:p>
    <w:p w:rsidR="00D40F69" w:rsidRDefault="00D40F69" w:rsidP="00CD5DEB">
      <w:pPr>
        <w:pStyle w:val="NoSpacing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Disminuye los dolores menstruales</w:t>
      </w:r>
    </w:p>
    <w:p w:rsidR="00D40F69" w:rsidRPr="002C13AA" w:rsidRDefault="00D40F69" w:rsidP="002F2657">
      <w:pPr>
        <w:pStyle w:val="NoSpacing"/>
        <w:numPr>
          <w:ilvl w:val="0"/>
          <w:numId w:val="13"/>
        </w:numPr>
        <w:rPr>
          <w:b/>
          <w:sz w:val="16"/>
          <w:szCs w:val="16"/>
        </w:rPr>
      </w:pPr>
      <w:r w:rsidRPr="002C13AA">
        <w:rPr>
          <w:b/>
          <w:sz w:val="16"/>
          <w:szCs w:val="16"/>
        </w:rPr>
        <w:t>Inconvenientes asociados a la colocación y extracción del implante</w:t>
      </w:r>
    </w:p>
    <w:p w:rsidR="00D40F69" w:rsidRDefault="00D40F69" w:rsidP="002F2657">
      <w:pPr>
        <w:pStyle w:val="NoSpacing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 xml:space="preserve">La inserción o la extracción del implante pueden causar cierta </w:t>
      </w:r>
      <w:r w:rsidR="00CD0CFC">
        <w:rPr>
          <w:sz w:val="16"/>
          <w:szCs w:val="16"/>
        </w:rPr>
        <w:t>contusión</w:t>
      </w:r>
      <w:r>
        <w:rPr>
          <w:sz w:val="16"/>
          <w:szCs w:val="16"/>
        </w:rPr>
        <w:t xml:space="preserve">, </w:t>
      </w:r>
      <w:r w:rsidR="00CD0CFC">
        <w:rPr>
          <w:sz w:val="16"/>
          <w:szCs w:val="16"/>
        </w:rPr>
        <w:t>irritación, dolor o prurito local</w:t>
      </w:r>
    </w:p>
    <w:p w:rsidR="00CD0CFC" w:rsidRDefault="00CD0CFC" w:rsidP="002F2657">
      <w:pPr>
        <w:pStyle w:val="NoSpacing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Puede ocurrir fibrosis en el sitio de inserción</w:t>
      </w:r>
    </w:p>
    <w:p w:rsidR="00CD0CFC" w:rsidRPr="002C13AA" w:rsidRDefault="00CD0CFC" w:rsidP="002F2657">
      <w:pPr>
        <w:pStyle w:val="NoSpacing"/>
        <w:numPr>
          <w:ilvl w:val="0"/>
          <w:numId w:val="13"/>
        </w:numPr>
        <w:rPr>
          <w:b/>
          <w:sz w:val="16"/>
          <w:szCs w:val="16"/>
        </w:rPr>
      </w:pPr>
      <w:r w:rsidRPr="002C13AA">
        <w:rPr>
          <w:b/>
          <w:sz w:val="16"/>
          <w:szCs w:val="16"/>
        </w:rPr>
        <w:t>Consecuencias posibles asociadas al implante</w:t>
      </w:r>
    </w:p>
    <w:p w:rsidR="00CD0CFC" w:rsidRDefault="00CD0CFC" w:rsidP="002F2657">
      <w:pPr>
        <w:pStyle w:val="NoSpacing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Cambios en el sangrado menstrual</w:t>
      </w:r>
      <w:r>
        <w:rPr>
          <w:rFonts w:cstheme="minorHAnsi"/>
          <w:sz w:val="16"/>
          <w:szCs w:val="16"/>
        </w:rPr>
        <w:t>:</w:t>
      </w:r>
      <w:r>
        <w:rPr>
          <w:sz w:val="16"/>
          <w:szCs w:val="16"/>
        </w:rPr>
        <w:t xml:space="preserve"> las menstruaciones pueden continuar siendo regulares, pueden ser mas escasas, mas prolongadas, irregulares y en algunos casos la usuaria puede no menstruar, no constituyendo ninguna de estas situaciones un problema para su salud ni para su fertilidad futura.</w:t>
      </w:r>
    </w:p>
    <w:p w:rsidR="00CD0CFC" w:rsidRDefault="00CD0CFC" w:rsidP="002F2657">
      <w:pPr>
        <w:pStyle w:val="NoSpacing"/>
        <w:numPr>
          <w:ilvl w:val="0"/>
          <w:numId w:val="11"/>
        </w:numPr>
        <w:rPr>
          <w:rFonts w:cstheme="minorHAnsi"/>
          <w:sz w:val="16"/>
          <w:szCs w:val="16"/>
        </w:rPr>
      </w:pPr>
      <w:r>
        <w:rPr>
          <w:sz w:val="16"/>
          <w:szCs w:val="16"/>
        </w:rPr>
        <w:t>Tasas de extracción por sangrado frecuente o prolongado</w:t>
      </w:r>
      <w:r>
        <w:rPr>
          <w:rFonts w:cstheme="minorHAnsi"/>
          <w:sz w:val="16"/>
          <w:szCs w:val="16"/>
        </w:rPr>
        <w:t>:</w:t>
      </w:r>
      <w:r>
        <w:rPr>
          <w:sz w:val="16"/>
          <w:szCs w:val="16"/>
        </w:rPr>
        <w:t xml:space="preserve"> 10</w:t>
      </w:r>
      <w:r>
        <w:rPr>
          <w:rFonts w:cstheme="minorHAnsi"/>
          <w:sz w:val="16"/>
          <w:szCs w:val="16"/>
        </w:rPr>
        <w:t>%</w:t>
      </w:r>
    </w:p>
    <w:p w:rsidR="00CD0CFC" w:rsidRDefault="00CD0CFC" w:rsidP="002F2657">
      <w:pPr>
        <w:pStyle w:val="NoSpacing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Aumento de peso</w:t>
      </w:r>
      <w:r>
        <w:rPr>
          <w:rFonts w:cstheme="minorHAnsi"/>
          <w:sz w:val="16"/>
          <w:szCs w:val="16"/>
        </w:rPr>
        <w:t>:</w:t>
      </w:r>
      <w:r>
        <w:rPr>
          <w:sz w:val="16"/>
          <w:szCs w:val="16"/>
        </w:rPr>
        <w:t xml:space="preserve"> como toda progesterona, lo puede causar en algunas mujeres susceptibles, aproximadamente en el 6.4</w:t>
      </w:r>
      <w:r>
        <w:rPr>
          <w:rFonts w:cstheme="minorHAnsi"/>
          <w:sz w:val="16"/>
          <w:szCs w:val="16"/>
        </w:rPr>
        <w:t>%</w:t>
      </w:r>
      <w:r>
        <w:rPr>
          <w:sz w:val="16"/>
          <w:szCs w:val="16"/>
        </w:rPr>
        <w:t xml:space="preserve"> de las usuarias en forma gradual (1.5</w:t>
      </w:r>
      <w:r>
        <w:rPr>
          <w:rFonts w:cstheme="minorHAnsi"/>
          <w:sz w:val="16"/>
          <w:szCs w:val="16"/>
        </w:rPr>
        <w:t>%</w:t>
      </w:r>
      <w:r>
        <w:rPr>
          <w:sz w:val="16"/>
          <w:szCs w:val="16"/>
        </w:rPr>
        <w:t xml:space="preserve"> a 2</w:t>
      </w:r>
      <w:r>
        <w:rPr>
          <w:rFonts w:cstheme="minorHAnsi"/>
          <w:sz w:val="16"/>
          <w:szCs w:val="16"/>
        </w:rPr>
        <w:t>%</w:t>
      </w:r>
      <w:r>
        <w:rPr>
          <w:sz w:val="16"/>
          <w:szCs w:val="16"/>
        </w:rPr>
        <w:t xml:space="preserve"> por año de uso</w:t>
      </w:r>
    </w:p>
    <w:p w:rsidR="00CD0CFC" w:rsidRPr="002F2657" w:rsidRDefault="00CD0CFC" w:rsidP="002F2657">
      <w:pPr>
        <w:pStyle w:val="NoSpacing"/>
        <w:numPr>
          <w:ilvl w:val="0"/>
          <w:numId w:val="13"/>
        </w:numPr>
        <w:rPr>
          <w:b/>
          <w:sz w:val="16"/>
          <w:szCs w:val="16"/>
        </w:rPr>
      </w:pPr>
      <w:r w:rsidRPr="002F2657">
        <w:rPr>
          <w:b/>
          <w:sz w:val="16"/>
          <w:szCs w:val="16"/>
        </w:rPr>
        <w:t>Efectos adver</w:t>
      </w:r>
      <w:r w:rsidR="000829AB" w:rsidRPr="002F2657">
        <w:rPr>
          <w:b/>
          <w:sz w:val="16"/>
          <w:szCs w:val="16"/>
        </w:rPr>
        <w:t>sos infrecuentes</w:t>
      </w:r>
    </w:p>
    <w:p w:rsidR="000829AB" w:rsidRDefault="000829AB" w:rsidP="002F2657">
      <w:pPr>
        <w:pStyle w:val="NoSpacing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Se puede formar una cicatriz o desarrollar un absceso</w:t>
      </w:r>
    </w:p>
    <w:p w:rsidR="000829AB" w:rsidRDefault="000829AB" w:rsidP="002F2657">
      <w:pPr>
        <w:pStyle w:val="NoSpacing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Puede ocurrir parestesia (disminución de la sensibilidad de la zona)</w:t>
      </w:r>
    </w:p>
    <w:p w:rsidR="000829AB" w:rsidRDefault="000829AB" w:rsidP="002F2657">
      <w:pPr>
        <w:pStyle w:val="NoSpacing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Puede ser posible la migración del implante</w:t>
      </w:r>
    </w:p>
    <w:p w:rsidR="000829AB" w:rsidRDefault="000829AB" w:rsidP="002F2657">
      <w:pPr>
        <w:pStyle w:val="NoSpacing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En muy pocos casos puede ser necesaria la intervención quirúrgica para extraer el implante</w:t>
      </w:r>
    </w:p>
    <w:p w:rsidR="000829AB" w:rsidRDefault="000829AB" w:rsidP="002F2657">
      <w:pPr>
        <w:pStyle w:val="NoSpacing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En raras ocasiones se han reportado embarazos ectópicos.</w:t>
      </w:r>
    </w:p>
    <w:p w:rsidR="000829AB" w:rsidRDefault="000829AB" w:rsidP="000976F9">
      <w:pPr>
        <w:pStyle w:val="NoSpacing"/>
        <w:rPr>
          <w:sz w:val="16"/>
          <w:szCs w:val="16"/>
        </w:rPr>
      </w:pPr>
    </w:p>
    <w:p w:rsidR="002F2657" w:rsidRDefault="002F2657" w:rsidP="000976F9">
      <w:pPr>
        <w:pStyle w:val="NoSpacing"/>
        <w:rPr>
          <w:sz w:val="16"/>
          <w:szCs w:val="16"/>
        </w:rPr>
      </w:pPr>
    </w:p>
    <w:p w:rsidR="000829AB" w:rsidRPr="002F2657" w:rsidRDefault="000829AB" w:rsidP="002F2657">
      <w:pPr>
        <w:pStyle w:val="NoSpacing"/>
        <w:jc w:val="right"/>
        <w:rPr>
          <w:sz w:val="20"/>
          <w:szCs w:val="16"/>
        </w:rPr>
      </w:pPr>
      <w:r w:rsidRPr="002F2657">
        <w:rPr>
          <w:sz w:val="20"/>
          <w:szCs w:val="16"/>
        </w:rPr>
        <w:t>Buenos Aires ……… de…………</w:t>
      </w:r>
      <w:proofErr w:type="gramStart"/>
      <w:r w:rsidR="002F2657">
        <w:rPr>
          <w:sz w:val="20"/>
          <w:szCs w:val="16"/>
        </w:rPr>
        <w:t>…….</w:t>
      </w:r>
      <w:proofErr w:type="gramEnd"/>
      <w:r w:rsidR="002F2657">
        <w:rPr>
          <w:sz w:val="20"/>
          <w:szCs w:val="16"/>
        </w:rPr>
        <w:t>.</w:t>
      </w:r>
      <w:r w:rsidRPr="002F2657">
        <w:rPr>
          <w:sz w:val="20"/>
          <w:szCs w:val="16"/>
        </w:rPr>
        <w:t xml:space="preserve"> </w:t>
      </w:r>
      <w:r w:rsidR="002C13AA" w:rsidRPr="002F2657">
        <w:rPr>
          <w:sz w:val="20"/>
          <w:szCs w:val="16"/>
        </w:rPr>
        <w:t>d</w:t>
      </w:r>
      <w:r w:rsidRPr="002F2657">
        <w:rPr>
          <w:sz w:val="20"/>
          <w:szCs w:val="16"/>
        </w:rPr>
        <w:t>e</w:t>
      </w:r>
      <w:r w:rsidR="002C13AA" w:rsidRPr="002F2657">
        <w:rPr>
          <w:sz w:val="20"/>
          <w:szCs w:val="16"/>
        </w:rPr>
        <w:t>……………</w:t>
      </w:r>
    </w:p>
    <w:p w:rsidR="000829AB" w:rsidRPr="002F2657" w:rsidRDefault="000829AB" w:rsidP="000976F9">
      <w:pPr>
        <w:pStyle w:val="NoSpacing"/>
        <w:rPr>
          <w:sz w:val="20"/>
          <w:szCs w:val="16"/>
        </w:rPr>
      </w:pPr>
      <w:r w:rsidRPr="002F2657">
        <w:rPr>
          <w:sz w:val="20"/>
          <w:szCs w:val="16"/>
        </w:rPr>
        <w:t>Mi firma abajo confirma que</w:t>
      </w:r>
      <w:r w:rsidRPr="002F2657">
        <w:rPr>
          <w:rFonts w:cstheme="minorHAnsi"/>
          <w:sz w:val="20"/>
          <w:szCs w:val="16"/>
        </w:rPr>
        <w:t>:</w:t>
      </w:r>
    </w:p>
    <w:p w:rsidR="002F2657" w:rsidRDefault="000829AB" w:rsidP="000976F9">
      <w:pPr>
        <w:pStyle w:val="NoSpacing"/>
        <w:rPr>
          <w:sz w:val="20"/>
          <w:szCs w:val="16"/>
        </w:rPr>
      </w:pPr>
      <w:r w:rsidRPr="002F2657">
        <w:rPr>
          <w:sz w:val="20"/>
          <w:szCs w:val="16"/>
        </w:rPr>
        <w:t>Por la presente yo, …………………………………………………………………………………</w:t>
      </w:r>
      <w:proofErr w:type="gramStart"/>
      <w:r w:rsidRPr="002F2657">
        <w:rPr>
          <w:sz w:val="20"/>
          <w:szCs w:val="16"/>
        </w:rPr>
        <w:t>…….</w:t>
      </w:r>
      <w:proofErr w:type="gramEnd"/>
      <w:r w:rsidRPr="002F2657">
        <w:rPr>
          <w:sz w:val="20"/>
          <w:szCs w:val="16"/>
        </w:rPr>
        <w:t xml:space="preserve">, autorizo al </w:t>
      </w:r>
    </w:p>
    <w:p w:rsidR="000829AB" w:rsidRPr="002F2657" w:rsidRDefault="000829AB" w:rsidP="000976F9">
      <w:pPr>
        <w:pStyle w:val="NoSpacing"/>
        <w:rPr>
          <w:sz w:val="20"/>
          <w:szCs w:val="16"/>
        </w:rPr>
      </w:pPr>
      <w:r w:rsidRPr="002F2657">
        <w:rPr>
          <w:sz w:val="20"/>
          <w:szCs w:val="16"/>
        </w:rPr>
        <w:t>Dr/Dra …………………………………………………………………</w:t>
      </w:r>
      <w:r w:rsidR="002F2657">
        <w:rPr>
          <w:sz w:val="20"/>
          <w:szCs w:val="16"/>
        </w:rPr>
        <w:t>……. p</w:t>
      </w:r>
      <w:r w:rsidRPr="002F2657">
        <w:rPr>
          <w:sz w:val="20"/>
          <w:szCs w:val="16"/>
        </w:rPr>
        <w:t>ara que se me coloque un implante subdérmico que he solicitado para satisfacer mi necesidad de anticoncepción.</w:t>
      </w:r>
    </w:p>
    <w:p w:rsidR="000829AB" w:rsidRPr="002F2657" w:rsidRDefault="000829AB" w:rsidP="000976F9">
      <w:pPr>
        <w:pStyle w:val="NoSpacing"/>
        <w:rPr>
          <w:sz w:val="20"/>
          <w:szCs w:val="16"/>
        </w:rPr>
      </w:pPr>
      <w:r w:rsidRPr="002F2657">
        <w:rPr>
          <w:sz w:val="20"/>
          <w:szCs w:val="16"/>
        </w:rPr>
        <w:t>Reconozco haber recibido información completa</w:t>
      </w:r>
      <w:r w:rsidR="002C13AA" w:rsidRPr="002F2657">
        <w:rPr>
          <w:sz w:val="20"/>
          <w:szCs w:val="16"/>
        </w:rPr>
        <w:t xml:space="preserve"> de todos los métodos anticonceptivos y de las alternativas de tratamiento y procedimientos posibles, y haber elegido al implante subdérmico.</w:t>
      </w:r>
    </w:p>
    <w:p w:rsidR="002C13AA" w:rsidRPr="002F2657" w:rsidRDefault="002C13AA" w:rsidP="000976F9">
      <w:pPr>
        <w:pStyle w:val="NoSpacing"/>
        <w:rPr>
          <w:sz w:val="20"/>
          <w:szCs w:val="16"/>
        </w:rPr>
      </w:pPr>
      <w:r w:rsidRPr="002F2657">
        <w:rPr>
          <w:sz w:val="20"/>
          <w:szCs w:val="16"/>
        </w:rPr>
        <w:t xml:space="preserve">El Dr/Dra. ……………………………………………………………. </w:t>
      </w:r>
      <w:r w:rsidR="002F2657">
        <w:rPr>
          <w:sz w:val="20"/>
          <w:szCs w:val="16"/>
        </w:rPr>
        <w:t>m</w:t>
      </w:r>
      <w:r w:rsidRPr="002F2657">
        <w:rPr>
          <w:sz w:val="20"/>
          <w:szCs w:val="16"/>
        </w:rPr>
        <w:t>e ha explicado completa y claramente la naturaleza y propósitos del procedimiento y me ha informado también los esperados beneficios y la posible aparición de complicaciones (por causa conocida o no conocida), molestias concomitantes y riesgos que puedan producirse.</w:t>
      </w:r>
    </w:p>
    <w:p w:rsidR="002C13AA" w:rsidRPr="002F2657" w:rsidRDefault="002C13AA" w:rsidP="000976F9">
      <w:pPr>
        <w:pStyle w:val="NoSpacing"/>
        <w:rPr>
          <w:sz w:val="20"/>
          <w:szCs w:val="16"/>
        </w:rPr>
      </w:pPr>
      <w:r w:rsidRPr="002F2657">
        <w:rPr>
          <w:sz w:val="20"/>
          <w:szCs w:val="16"/>
        </w:rPr>
        <w:t>Se me ha dado la oportunidad de hacer preguntas y todas mis preguntas han sido contestadas completa y satisfactoriamente.</w:t>
      </w:r>
    </w:p>
    <w:p w:rsidR="002C13AA" w:rsidRPr="002F2657" w:rsidRDefault="002C13AA" w:rsidP="000976F9">
      <w:pPr>
        <w:pStyle w:val="NoSpacing"/>
        <w:rPr>
          <w:sz w:val="20"/>
          <w:szCs w:val="16"/>
        </w:rPr>
      </w:pPr>
    </w:p>
    <w:p w:rsidR="002C13AA" w:rsidRPr="002F2657" w:rsidRDefault="002C13AA" w:rsidP="000976F9">
      <w:pPr>
        <w:pStyle w:val="NoSpacing"/>
        <w:rPr>
          <w:b/>
          <w:sz w:val="20"/>
          <w:szCs w:val="16"/>
        </w:rPr>
      </w:pPr>
      <w:r w:rsidRPr="002F2657">
        <w:rPr>
          <w:b/>
          <w:sz w:val="20"/>
          <w:szCs w:val="16"/>
        </w:rPr>
        <w:t>Paciente</w:t>
      </w:r>
    </w:p>
    <w:p w:rsidR="002C13AA" w:rsidRPr="002F2657" w:rsidRDefault="002C13AA" w:rsidP="000976F9">
      <w:pPr>
        <w:pStyle w:val="NoSpacing"/>
        <w:rPr>
          <w:sz w:val="20"/>
          <w:szCs w:val="16"/>
        </w:rPr>
      </w:pPr>
      <w:r w:rsidRPr="002F2657">
        <w:rPr>
          <w:sz w:val="20"/>
          <w:szCs w:val="16"/>
        </w:rPr>
        <w:t>Nombre y Apellido ……………………………………………………………………………</w:t>
      </w:r>
      <w:r w:rsidR="002F2657">
        <w:rPr>
          <w:sz w:val="20"/>
          <w:szCs w:val="16"/>
        </w:rPr>
        <w:t xml:space="preserve"> </w:t>
      </w:r>
      <w:r w:rsidRPr="002F2657">
        <w:rPr>
          <w:sz w:val="20"/>
          <w:szCs w:val="16"/>
        </w:rPr>
        <w:t>DNI…………………………………………………………………………</w:t>
      </w:r>
    </w:p>
    <w:p w:rsidR="002C13AA" w:rsidRPr="002F2657" w:rsidRDefault="002C13AA" w:rsidP="000976F9">
      <w:pPr>
        <w:pStyle w:val="NoSpacing"/>
        <w:rPr>
          <w:sz w:val="20"/>
          <w:szCs w:val="16"/>
        </w:rPr>
      </w:pPr>
      <w:r w:rsidRPr="002F2657">
        <w:rPr>
          <w:sz w:val="20"/>
          <w:szCs w:val="16"/>
        </w:rPr>
        <w:t>Firma ……………………………………………</w:t>
      </w:r>
      <w:proofErr w:type="gramStart"/>
      <w:r w:rsidRPr="002F2657">
        <w:rPr>
          <w:sz w:val="20"/>
          <w:szCs w:val="16"/>
        </w:rPr>
        <w:t>…….</w:t>
      </w:r>
      <w:proofErr w:type="gramEnd"/>
      <w:r w:rsidRPr="002F2657">
        <w:rPr>
          <w:sz w:val="20"/>
          <w:szCs w:val="16"/>
        </w:rPr>
        <w:t>.</w:t>
      </w:r>
    </w:p>
    <w:p w:rsidR="002F2657" w:rsidRDefault="002F2657" w:rsidP="000976F9">
      <w:pPr>
        <w:pStyle w:val="NoSpacing"/>
        <w:rPr>
          <w:sz w:val="20"/>
          <w:szCs w:val="16"/>
        </w:rPr>
      </w:pPr>
    </w:p>
    <w:p w:rsidR="002C13AA" w:rsidRPr="002F2657" w:rsidRDefault="002C13AA" w:rsidP="000976F9">
      <w:pPr>
        <w:pStyle w:val="NoSpacing"/>
        <w:rPr>
          <w:sz w:val="20"/>
          <w:szCs w:val="16"/>
        </w:rPr>
      </w:pPr>
      <w:r w:rsidRPr="002F2657">
        <w:rPr>
          <w:sz w:val="20"/>
          <w:szCs w:val="16"/>
        </w:rPr>
        <w:t>Por la presente certifico que he explicado la naturaleza, propósito, beneficios, riesgos y alternativas del procedimiento propuesto, me he ofrecido a contestar cualquier pregunta y he contestado completa y satisfactoriamente las preguntas hecha.</w:t>
      </w:r>
    </w:p>
    <w:p w:rsidR="002C13AA" w:rsidRPr="002F2657" w:rsidRDefault="002C13AA" w:rsidP="000976F9">
      <w:pPr>
        <w:pStyle w:val="NoSpacing"/>
        <w:rPr>
          <w:b/>
          <w:sz w:val="20"/>
          <w:szCs w:val="16"/>
        </w:rPr>
      </w:pPr>
      <w:r w:rsidRPr="002F2657">
        <w:rPr>
          <w:b/>
          <w:sz w:val="20"/>
          <w:szCs w:val="16"/>
        </w:rPr>
        <w:t>Médico tratante</w:t>
      </w:r>
    </w:p>
    <w:p w:rsidR="002F2657" w:rsidRDefault="002C13AA" w:rsidP="002C13AA">
      <w:pPr>
        <w:pStyle w:val="NoSpacing"/>
        <w:rPr>
          <w:sz w:val="20"/>
          <w:szCs w:val="16"/>
        </w:rPr>
      </w:pPr>
      <w:r w:rsidRPr="002F2657">
        <w:rPr>
          <w:sz w:val="20"/>
          <w:szCs w:val="16"/>
        </w:rPr>
        <w:t>Nombre y Apellido ………………………………………………………………</w:t>
      </w:r>
    </w:p>
    <w:p w:rsidR="002C13AA" w:rsidRPr="002F2657" w:rsidRDefault="002C13AA" w:rsidP="002C13AA">
      <w:pPr>
        <w:pStyle w:val="NoSpacing"/>
        <w:rPr>
          <w:sz w:val="20"/>
          <w:szCs w:val="16"/>
        </w:rPr>
      </w:pPr>
      <w:r w:rsidRPr="002F2657">
        <w:rPr>
          <w:sz w:val="20"/>
          <w:szCs w:val="16"/>
        </w:rPr>
        <w:t>DNI …………………………………………………………………………</w:t>
      </w:r>
    </w:p>
    <w:p w:rsidR="002C13AA" w:rsidRPr="002F2657" w:rsidRDefault="002C13AA" w:rsidP="002C13AA">
      <w:pPr>
        <w:pStyle w:val="NoSpacing"/>
        <w:rPr>
          <w:sz w:val="20"/>
          <w:szCs w:val="16"/>
        </w:rPr>
      </w:pPr>
      <w:r w:rsidRPr="002F2657">
        <w:rPr>
          <w:sz w:val="20"/>
          <w:szCs w:val="16"/>
        </w:rPr>
        <w:t>Firma ……………………………………………</w:t>
      </w:r>
      <w:proofErr w:type="gramStart"/>
      <w:r w:rsidRPr="002F2657">
        <w:rPr>
          <w:sz w:val="20"/>
          <w:szCs w:val="16"/>
        </w:rPr>
        <w:t>…….</w:t>
      </w:r>
      <w:proofErr w:type="gramEnd"/>
      <w:r w:rsidRPr="002F2657">
        <w:rPr>
          <w:sz w:val="20"/>
          <w:szCs w:val="16"/>
        </w:rPr>
        <w:t>.</w:t>
      </w:r>
    </w:p>
    <w:p w:rsidR="002C13AA" w:rsidRDefault="002C13AA" w:rsidP="000976F9">
      <w:pPr>
        <w:pStyle w:val="NoSpacing"/>
        <w:rPr>
          <w:sz w:val="16"/>
          <w:szCs w:val="16"/>
        </w:rPr>
      </w:pPr>
    </w:p>
    <w:p w:rsidR="002C13AA" w:rsidRDefault="002C13AA" w:rsidP="000976F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829AB" w:rsidRDefault="000829AB" w:rsidP="000976F9">
      <w:pPr>
        <w:pStyle w:val="NoSpacing"/>
        <w:rPr>
          <w:sz w:val="16"/>
          <w:szCs w:val="16"/>
        </w:rPr>
      </w:pPr>
    </w:p>
    <w:p w:rsidR="00CD0CFC" w:rsidRPr="007C07D0" w:rsidRDefault="00CD0CFC" w:rsidP="000976F9">
      <w:pPr>
        <w:pStyle w:val="NoSpacing"/>
        <w:rPr>
          <w:sz w:val="16"/>
          <w:szCs w:val="16"/>
        </w:rPr>
      </w:pPr>
    </w:p>
    <w:sectPr w:rsidR="00CD0CFC" w:rsidRPr="007C07D0" w:rsidSect="00B7216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1052"/>
    <w:multiLevelType w:val="hybridMultilevel"/>
    <w:tmpl w:val="960012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03709"/>
    <w:multiLevelType w:val="hybridMultilevel"/>
    <w:tmpl w:val="D7268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71F6"/>
    <w:multiLevelType w:val="hybridMultilevel"/>
    <w:tmpl w:val="7C28A7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F817C1"/>
    <w:multiLevelType w:val="hybridMultilevel"/>
    <w:tmpl w:val="E930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31CDE"/>
    <w:multiLevelType w:val="hybridMultilevel"/>
    <w:tmpl w:val="4C34E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DD180D"/>
    <w:multiLevelType w:val="hybridMultilevel"/>
    <w:tmpl w:val="A8FAFC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6F74DC"/>
    <w:multiLevelType w:val="hybridMultilevel"/>
    <w:tmpl w:val="D7AC63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F46B7E"/>
    <w:multiLevelType w:val="hybridMultilevel"/>
    <w:tmpl w:val="FBC692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5E178D"/>
    <w:multiLevelType w:val="hybridMultilevel"/>
    <w:tmpl w:val="552A9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52FB3"/>
    <w:multiLevelType w:val="hybridMultilevel"/>
    <w:tmpl w:val="63A0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036AA"/>
    <w:multiLevelType w:val="hybridMultilevel"/>
    <w:tmpl w:val="73283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36CE4"/>
    <w:multiLevelType w:val="hybridMultilevel"/>
    <w:tmpl w:val="6AF2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F1B6A"/>
    <w:multiLevelType w:val="hybridMultilevel"/>
    <w:tmpl w:val="E5D6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40F68"/>
    <w:multiLevelType w:val="hybridMultilevel"/>
    <w:tmpl w:val="3ABC97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13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16"/>
    <w:rsid w:val="000829AB"/>
    <w:rsid w:val="000976F9"/>
    <w:rsid w:val="00282F16"/>
    <w:rsid w:val="002C13AA"/>
    <w:rsid w:val="002F2657"/>
    <w:rsid w:val="007326DB"/>
    <w:rsid w:val="00764FAC"/>
    <w:rsid w:val="007C07D0"/>
    <w:rsid w:val="008013A2"/>
    <w:rsid w:val="00855DCA"/>
    <w:rsid w:val="00AA1563"/>
    <w:rsid w:val="00AC65B1"/>
    <w:rsid w:val="00B7216E"/>
    <w:rsid w:val="00BB1F7D"/>
    <w:rsid w:val="00C455B2"/>
    <w:rsid w:val="00CA0162"/>
    <w:rsid w:val="00CD0CFC"/>
    <w:rsid w:val="00CD5DEB"/>
    <w:rsid w:val="00D24CEB"/>
    <w:rsid w:val="00D40F69"/>
    <w:rsid w:val="00D44A62"/>
    <w:rsid w:val="00EE6830"/>
    <w:rsid w:val="00F07DC4"/>
    <w:rsid w:val="00F2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4B48"/>
  <w15:chartTrackingRefBased/>
  <w15:docId w15:val="{5B92C85B-039F-4036-8DA7-CDC6B85C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F16"/>
    <w:pPr>
      <w:spacing w:after="0" w:line="240" w:lineRule="auto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LOPEZ KAUFMAN</dc:creator>
  <cp:keywords/>
  <dc:description/>
  <cp:lastModifiedBy>CARLOTA LOPEZ KAUFMAN</cp:lastModifiedBy>
  <cp:revision>7</cp:revision>
  <dcterms:created xsi:type="dcterms:W3CDTF">2018-10-24T11:27:00Z</dcterms:created>
  <dcterms:modified xsi:type="dcterms:W3CDTF">2018-10-26T01:49:00Z</dcterms:modified>
</cp:coreProperties>
</file>